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3A" w:rsidRPr="00B2683A" w:rsidRDefault="00B2683A" w:rsidP="00B2683A">
      <w:pPr>
        <w:jc w:val="center"/>
        <w:rPr>
          <w:b/>
        </w:rPr>
      </w:pPr>
      <w:r w:rsidRPr="00A21356">
        <w:rPr>
          <w:b/>
        </w:rPr>
        <w:t>Informacje, o których mowa w art. 37 ustawy o finansach publicznych (</w:t>
      </w:r>
      <w:proofErr w:type="spellStart"/>
      <w:r w:rsidRPr="00A21356">
        <w:rPr>
          <w:b/>
        </w:rPr>
        <w:t>Dz.U</w:t>
      </w:r>
      <w:proofErr w:type="spellEnd"/>
      <w:r w:rsidRPr="00A21356">
        <w:rPr>
          <w:b/>
        </w:rPr>
        <w:t xml:space="preserve"> z 2009 r. Nr 157 poz. 1240 z późniejszymi zmianami)</w:t>
      </w:r>
    </w:p>
    <w:p w:rsidR="00B2683A" w:rsidRDefault="00B2683A" w:rsidP="00B2683A">
      <w:bookmarkStart w:id="0" w:name="_GoBack"/>
      <w:bookmarkEnd w:id="0"/>
    </w:p>
    <w:p w:rsidR="00B2683A" w:rsidRDefault="00B2683A" w:rsidP="00B2683A"/>
    <w:p w:rsidR="00B2683A" w:rsidRPr="00A21356" w:rsidRDefault="00B2683A" w:rsidP="00B2683A">
      <w:r w:rsidRPr="00A21356">
        <w:t>Udzielone umorzenia niepodatkowych należności budżetowych.</w:t>
      </w:r>
    </w:p>
    <w:p w:rsidR="00B2683A" w:rsidRPr="00A21356" w:rsidRDefault="00B2683A" w:rsidP="00B2683A">
      <w:pPr>
        <w:rPr>
          <w:sz w:val="20"/>
          <w:szCs w:val="20"/>
        </w:rPr>
      </w:pPr>
    </w:p>
    <w:tbl>
      <w:tblPr>
        <w:tblW w:w="1302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7327"/>
        <w:gridCol w:w="2020"/>
        <w:gridCol w:w="2860"/>
      </w:tblGrid>
      <w:tr w:rsidR="00B2683A" w:rsidTr="00621B19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83A" w:rsidRPr="003A21EE" w:rsidRDefault="00B2683A" w:rsidP="00621B1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A21EE">
              <w:rPr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83A" w:rsidRPr="003A21EE" w:rsidRDefault="00B2683A" w:rsidP="00621B1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A21EE">
              <w:rPr>
                <w:rFonts w:ascii="Arial" w:hAnsi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83A" w:rsidRPr="003A21EE" w:rsidRDefault="00B2683A" w:rsidP="00621B1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A21EE">
              <w:rPr>
                <w:rFonts w:ascii="Arial" w:hAnsi="Arial"/>
                <w:b/>
                <w:bCs/>
                <w:sz w:val="20"/>
                <w:szCs w:val="20"/>
              </w:rPr>
              <w:t>Rok 2012 (kwota)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83A" w:rsidRPr="003A21EE" w:rsidRDefault="00B2683A" w:rsidP="00621B1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A21EE">
              <w:rPr>
                <w:rFonts w:ascii="Arial" w:hAnsi="Arial"/>
                <w:b/>
                <w:bCs/>
                <w:sz w:val="20"/>
                <w:szCs w:val="20"/>
              </w:rPr>
              <w:t>Podstawa prawna</w:t>
            </w:r>
          </w:p>
        </w:tc>
      </w:tr>
      <w:tr w:rsidR="00B2683A" w:rsidTr="00621B19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83A" w:rsidRDefault="00B2683A" w:rsidP="00621B1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83A" w:rsidRDefault="00B2683A" w:rsidP="00621B1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83A" w:rsidRDefault="00B2683A" w:rsidP="00621B1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83A" w:rsidRDefault="00B2683A" w:rsidP="00621B1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 w:rsidR="00B2683A" w:rsidTr="00621B19">
        <w:trPr>
          <w:trHeight w:val="13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83A" w:rsidRPr="003A21EE" w:rsidRDefault="00B2683A" w:rsidP="00621B1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A21EE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83A" w:rsidRPr="003A21EE" w:rsidRDefault="00B2683A" w:rsidP="00621B19">
            <w:pPr>
              <w:rPr>
                <w:rFonts w:ascii="Arial" w:hAnsi="Arial"/>
                <w:sz w:val="20"/>
                <w:szCs w:val="20"/>
              </w:rPr>
            </w:pPr>
            <w:r w:rsidRPr="003A21EE">
              <w:rPr>
                <w:rFonts w:ascii="Arial" w:hAnsi="Arial"/>
                <w:sz w:val="20"/>
                <w:szCs w:val="20"/>
              </w:rPr>
              <w:t>Odsetki z tytułu wypłaconych świadczeń z funduszu alimentacyjnego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83A" w:rsidRPr="003A21EE" w:rsidRDefault="00B2683A" w:rsidP="00621B1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A21EE">
              <w:rPr>
                <w:rFonts w:ascii="Arial" w:hAnsi="Arial"/>
                <w:sz w:val="20"/>
                <w:szCs w:val="20"/>
              </w:rPr>
              <w:t>886,01 zł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3A" w:rsidRDefault="00B2683A" w:rsidP="00621B1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art. 59 ust 1. ustawy o finansach publicznych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Dz.U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z 2009 r. Nr 157 poz. 1240 z późniejszymi zmianami)</w:t>
            </w:r>
          </w:p>
        </w:tc>
      </w:tr>
    </w:tbl>
    <w:p w:rsidR="00B2683A" w:rsidRPr="00A21356" w:rsidRDefault="00B2683A" w:rsidP="00B2683A">
      <w:pPr>
        <w:rPr>
          <w:sz w:val="20"/>
          <w:szCs w:val="20"/>
        </w:rPr>
      </w:pPr>
    </w:p>
    <w:p w:rsidR="002B4627" w:rsidRDefault="002B4627"/>
    <w:sectPr w:rsidR="002B4627" w:rsidSect="00352A6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3A"/>
    <w:rsid w:val="002B4627"/>
    <w:rsid w:val="00B2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Szłapka-Nachrebecka</dc:creator>
  <cp:lastModifiedBy>Anna Szłapka-Nachrebecka</cp:lastModifiedBy>
  <cp:revision>1</cp:revision>
  <dcterms:created xsi:type="dcterms:W3CDTF">2013-02-13T14:28:00Z</dcterms:created>
  <dcterms:modified xsi:type="dcterms:W3CDTF">2013-02-13T14:29:00Z</dcterms:modified>
</cp:coreProperties>
</file>